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4110"/>
      </w:tblGrid>
      <w:tr w:rsidR="00C219AD" w:rsidRPr="003710E2" w14:paraId="1611544E" w14:textId="77777777" w:rsidTr="00BB59D3">
        <w:trPr>
          <w:cantSplit/>
          <w:trHeight w:val="851"/>
        </w:trPr>
        <w:tc>
          <w:tcPr>
            <w:tcW w:w="5529" w:type="dxa"/>
          </w:tcPr>
          <w:p w14:paraId="27C8CE58" w14:textId="77777777" w:rsidR="00C219AD" w:rsidRPr="00C235CB" w:rsidRDefault="00C219AD" w:rsidP="009E347B">
            <w:pPr>
              <w:spacing w:line="240" w:lineRule="auto"/>
              <w:ind w:firstLine="0"/>
              <w:jc w:val="left"/>
            </w:pPr>
          </w:p>
        </w:tc>
        <w:tc>
          <w:tcPr>
            <w:tcW w:w="4110" w:type="dxa"/>
          </w:tcPr>
          <w:p w14:paraId="36A7CE51" w14:textId="0792C931" w:rsidR="008A445A" w:rsidRDefault="008A445A" w:rsidP="008A445A">
            <w:pPr>
              <w:spacing w:line="240" w:lineRule="auto"/>
              <w:ind w:left="1269" w:firstLine="0"/>
              <w:jc w:val="left"/>
            </w:pPr>
            <w:r>
              <w:t>Приложение № 5</w:t>
            </w:r>
          </w:p>
          <w:p w14:paraId="3574E522" w14:textId="13618057" w:rsidR="008A445A" w:rsidRDefault="008A445A" w:rsidP="008A445A">
            <w:pPr>
              <w:spacing w:line="240" w:lineRule="auto"/>
              <w:ind w:left="1269" w:firstLine="0"/>
              <w:jc w:val="left"/>
            </w:pPr>
            <w:r>
              <w:t>к СГА 102</w:t>
            </w:r>
          </w:p>
          <w:p w14:paraId="078F0DCE" w14:textId="77777777" w:rsidR="00A04C53" w:rsidRPr="000603FF" w:rsidRDefault="00A04C53" w:rsidP="008A445A">
            <w:pPr>
              <w:spacing w:line="240" w:lineRule="auto"/>
              <w:ind w:firstLine="0"/>
              <w:jc w:val="center"/>
            </w:pPr>
          </w:p>
        </w:tc>
      </w:tr>
      <w:tr w:rsidR="00C219AD" w:rsidRPr="003710E2" w14:paraId="5FB46190" w14:textId="77777777" w:rsidTr="009E347B">
        <w:trPr>
          <w:cantSplit/>
          <w:trHeight w:val="554"/>
        </w:trPr>
        <w:tc>
          <w:tcPr>
            <w:tcW w:w="9639" w:type="dxa"/>
            <w:gridSpan w:val="2"/>
          </w:tcPr>
          <w:p w14:paraId="4B73AEC3" w14:textId="77777777" w:rsidR="00C219AD" w:rsidRPr="00337862" w:rsidRDefault="00870BEE" w:rsidP="008A445A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37862">
              <w:rPr>
                <w:bCs/>
                <w:sz w:val="24"/>
                <w:szCs w:val="24"/>
              </w:rPr>
              <w:t xml:space="preserve">Форма </w:t>
            </w:r>
            <w:r w:rsidR="008A445A" w:rsidRPr="00337862">
              <w:rPr>
                <w:bCs/>
                <w:sz w:val="24"/>
                <w:szCs w:val="24"/>
              </w:rPr>
              <w:t>информации о результатах</w:t>
            </w:r>
          </w:p>
          <w:p w14:paraId="780EE88A" w14:textId="3BE0173E" w:rsidR="008A445A" w:rsidRPr="00337862" w:rsidRDefault="008A445A" w:rsidP="008A445A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337862">
              <w:rPr>
                <w:bCs/>
                <w:sz w:val="24"/>
                <w:szCs w:val="24"/>
              </w:rPr>
              <w:t>экспертно-аналитического мероприятия</w:t>
            </w:r>
          </w:p>
          <w:p w14:paraId="31DBFE37" w14:textId="5A4AEEDC" w:rsidR="008A445A" w:rsidRPr="008A445A" w:rsidRDefault="008A445A" w:rsidP="008A445A">
            <w:pPr>
              <w:spacing w:line="240" w:lineRule="auto"/>
              <w:ind w:firstLine="0"/>
              <w:jc w:val="left"/>
              <w:rPr>
                <w:bCs/>
              </w:rPr>
            </w:pPr>
            <w:r w:rsidRPr="00337862">
              <w:rPr>
                <w:bCs/>
                <w:sz w:val="24"/>
                <w:szCs w:val="24"/>
              </w:rPr>
              <w:t>для официального размещения</w:t>
            </w:r>
          </w:p>
        </w:tc>
      </w:tr>
    </w:tbl>
    <w:p w14:paraId="260FCC7F" w14:textId="77777777" w:rsidR="00C219AD" w:rsidRDefault="00C219AD" w:rsidP="003845E5">
      <w:pPr>
        <w:spacing w:line="240" w:lineRule="auto"/>
        <w:ind w:firstLine="0"/>
        <w:jc w:val="center"/>
      </w:pPr>
    </w:p>
    <w:p w14:paraId="792BD8CC" w14:textId="77777777" w:rsidR="008A445A" w:rsidRDefault="008A445A" w:rsidP="003845E5">
      <w:pPr>
        <w:spacing w:line="240" w:lineRule="auto"/>
        <w:ind w:firstLine="0"/>
        <w:jc w:val="center"/>
      </w:pPr>
    </w:p>
    <w:p w14:paraId="64F80C13" w14:textId="77777777" w:rsidR="00E92A5D" w:rsidRDefault="00E92A5D" w:rsidP="003845E5">
      <w:pPr>
        <w:spacing w:line="240" w:lineRule="auto"/>
        <w:ind w:firstLine="0"/>
        <w:jc w:val="center"/>
      </w:pPr>
    </w:p>
    <w:p w14:paraId="1A1900D9" w14:textId="4F372CBF" w:rsidR="008A445A" w:rsidRPr="0018787C" w:rsidRDefault="00E92A5D" w:rsidP="00E92A5D">
      <w:pPr>
        <w:spacing w:line="240" w:lineRule="auto"/>
        <w:ind w:firstLine="0"/>
        <w:jc w:val="left"/>
      </w:pPr>
      <w:r>
        <w:t>Информация о результатах экспертно-аналитического мероприятия</w:t>
      </w:r>
    </w:p>
    <w:p w14:paraId="4724EF4A" w14:textId="77777777" w:rsidR="0046333C" w:rsidRDefault="0046333C" w:rsidP="004223ED">
      <w:pPr>
        <w:spacing w:line="240" w:lineRule="auto"/>
      </w:pPr>
    </w:p>
    <w:p w14:paraId="519C2FB8" w14:textId="77777777" w:rsidR="00C4439F" w:rsidRPr="00A574AE" w:rsidRDefault="00C4439F" w:rsidP="00EF1C4A">
      <w:pPr>
        <w:pStyle w:val="3"/>
        <w:rPr>
          <w:b w:val="0"/>
        </w:rPr>
      </w:pPr>
    </w:p>
    <w:p w14:paraId="6FDF8EE4" w14:textId="77777777" w:rsidR="00870BEE" w:rsidRDefault="00870BEE" w:rsidP="00870BEE">
      <w:pPr>
        <w:rPr>
          <w:szCs w:val="20"/>
        </w:rPr>
      </w:pPr>
      <w:r w:rsidRPr="00B13E3E">
        <w:rPr>
          <w:szCs w:val="20"/>
        </w:rPr>
        <w:t xml:space="preserve">В </w:t>
      </w:r>
      <w:r>
        <w:rPr>
          <w:szCs w:val="20"/>
        </w:rPr>
        <w:t>ходе экспертно-аналитического мероприятия «_____________</w:t>
      </w:r>
      <w:r w:rsidR="00796A8C">
        <w:rPr>
          <w:szCs w:val="20"/>
        </w:rPr>
        <w:t>___</w:t>
      </w:r>
      <w:r>
        <w:rPr>
          <w:szCs w:val="20"/>
        </w:rPr>
        <w:t>_____</w:t>
      </w:r>
    </w:p>
    <w:p w14:paraId="6E79B3FE" w14:textId="77777777" w:rsidR="00870BEE" w:rsidRPr="00B13E3E" w:rsidRDefault="00796A8C" w:rsidP="00796A8C">
      <w:pPr>
        <w:spacing w:line="240" w:lineRule="auto"/>
        <w:ind w:firstLine="0"/>
        <w:rPr>
          <w:szCs w:val="20"/>
        </w:rPr>
      </w:pPr>
      <w:r>
        <w:rPr>
          <w:szCs w:val="20"/>
        </w:rPr>
        <w:t>__</w:t>
      </w:r>
      <w:r w:rsidR="00870BEE">
        <w:rPr>
          <w:szCs w:val="20"/>
        </w:rPr>
        <w:t>_________________________________________________________________</w:t>
      </w:r>
      <w:r w:rsidR="00870BEE" w:rsidRPr="00B13E3E">
        <w:rPr>
          <w:szCs w:val="20"/>
        </w:rPr>
        <w:t>»</w:t>
      </w:r>
      <w:r w:rsidR="00870BEE">
        <w:rPr>
          <w:szCs w:val="20"/>
        </w:rPr>
        <w:t>,</w:t>
      </w:r>
    </w:p>
    <w:p w14:paraId="4DFAF828" w14:textId="77777777" w:rsidR="00870BEE" w:rsidRPr="00B13E3E" w:rsidRDefault="00870BEE" w:rsidP="00870BEE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 экспертно-аналитического</w:t>
      </w:r>
      <w:r w:rsidRPr="00B13E3E">
        <w:rPr>
          <w:sz w:val="20"/>
          <w:szCs w:val="20"/>
        </w:rPr>
        <w:t xml:space="preserve"> мероприятия)</w:t>
      </w:r>
    </w:p>
    <w:p w14:paraId="4B95D7D2" w14:textId="77777777" w:rsidR="000A4165" w:rsidRDefault="00870BEE" w:rsidP="000A4165">
      <w:pPr>
        <w:pStyle w:val="3"/>
        <w:spacing w:line="360" w:lineRule="auto"/>
        <w:jc w:val="both"/>
        <w:rPr>
          <w:rFonts w:cs="Times New Roman"/>
          <w:b w:val="0"/>
          <w:bCs w:val="0"/>
          <w:szCs w:val="20"/>
        </w:rPr>
      </w:pPr>
      <w:r w:rsidRPr="006A5B43">
        <w:rPr>
          <w:rFonts w:cs="Times New Roman"/>
          <w:b w:val="0"/>
          <w:bCs w:val="0"/>
          <w:szCs w:val="20"/>
        </w:rPr>
        <w:t>пров</w:t>
      </w:r>
      <w:r w:rsidR="004665D9">
        <w:rPr>
          <w:rFonts w:cs="Times New Roman"/>
          <w:b w:val="0"/>
          <w:bCs w:val="0"/>
          <w:szCs w:val="20"/>
        </w:rPr>
        <w:t>еденного</w:t>
      </w:r>
      <w:r w:rsidRPr="006A5B43">
        <w:rPr>
          <w:rFonts w:cs="Times New Roman"/>
          <w:b w:val="0"/>
          <w:bCs w:val="0"/>
          <w:szCs w:val="20"/>
        </w:rPr>
        <w:t xml:space="preserve"> в соответствии с </w:t>
      </w:r>
      <w:r w:rsidR="006D506C">
        <w:rPr>
          <w:rFonts w:cs="Times New Roman"/>
          <w:b w:val="0"/>
          <w:bCs w:val="0"/>
          <w:szCs w:val="20"/>
        </w:rPr>
        <w:t>пунктом ____ Плана</w:t>
      </w:r>
      <w:r w:rsidRPr="006A5B43">
        <w:rPr>
          <w:rFonts w:cs="Times New Roman"/>
          <w:b w:val="0"/>
          <w:bCs w:val="0"/>
          <w:szCs w:val="20"/>
        </w:rPr>
        <w:t xml:space="preserve"> </w:t>
      </w:r>
      <w:r w:rsidR="003944BB">
        <w:rPr>
          <w:rFonts w:cs="Times New Roman"/>
          <w:b w:val="0"/>
          <w:bCs w:val="0"/>
          <w:szCs w:val="20"/>
        </w:rPr>
        <w:t>деятельности Контрольно-счетной палаты Орловской области</w:t>
      </w:r>
      <w:r w:rsidR="006D506C">
        <w:rPr>
          <w:rFonts w:cs="Times New Roman"/>
          <w:b w:val="0"/>
          <w:bCs w:val="0"/>
          <w:szCs w:val="20"/>
        </w:rPr>
        <w:t xml:space="preserve"> на 20__ год</w:t>
      </w:r>
      <w:r w:rsidRPr="006A5B43">
        <w:rPr>
          <w:rFonts w:cs="Times New Roman"/>
          <w:b w:val="0"/>
          <w:bCs w:val="0"/>
          <w:szCs w:val="20"/>
        </w:rPr>
        <w:t>, установлено:</w:t>
      </w:r>
    </w:p>
    <w:p w14:paraId="475F073C" w14:textId="2FC9425E" w:rsidR="00870BEE" w:rsidRPr="000A4165" w:rsidRDefault="00870BEE" w:rsidP="000A4165">
      <w:pPr>
        <w:pStyle w:val="3"/>
        <w:spacing w:line="360" w:lineRule="auto"/>
        <w:jc w:val="both"/>
        <w:rPr>
          <w:rFonts w:cs="Times New Roman"/>
          <w:b w:val="0"/>
          <w:bCs w:val="0"/>
          <w:szCs w:val="20"/>
        </w:rPr>
      </w:pPr>
      <w:r w:rsidRPr="00A12279">
        <w:rPr>
          <w:rFonts w:cs="Times New Roman"/>
          <w:b w:val="0"/>
          <w:bCs w:val="0"/>
          <w:snapToGrid w:val="0"/>
        </w:rPr>
        <w:t>_____________________________________________________________</w:t>
      </w:r>
      <w:r w:rsidR="000A4165">
        <w:rPr>
          <w:rFonts w:cs="Times New Roman"/>
          <w:b w:val="0"/>
          <w:bCs w:val="0"/>
          <w:snapToGrid w:val="0"/>
        </w:rPr>
        <w:t>_______</w:t>
      </w:r>
    </w:p>
    <w:p w14:paraId="23A5761F" w14:textId="25AA5F7D" w:rsidR="00870BEE" w:rsidRPr="00A12279" w:rsidRDefault="00870BEE" w:rsidP="00192B4B">
      <w:pPr>
        <w:spacing w:line="200" w:lineRule="atLeast"/>
        <w:ind w:left="142" w:firstLine="0"/>
        <w:rPr>
          <w:sz w:val="20"/>
          <w:szCs w:val="20"/>
        </w:rPr>
      </w:pPr>
      <w:r w:rsidRPr="00A12279">
        <w:rPr>
          <w:sz w:val="20"/>
          <w:szCs w:val="20"/>
        </w:rPr>
        <w:t>(</w:t>
      </w:r>
      <w:r w:rsidR="00192B4B" w:rsidRPr="00192B4B">
        <w:rPr>
          <w:sz w:val="20"/>
          <w:szCs w:val="20"/>
        </w:rPr>
        <w:t>изложение основных результатов экспертно-аналитического мероприятия в краткой и общедоступной форме, обобщенн</w:t>
      </w:r>
      <w:r w:rsidR="00192B4B">
        <w:rPr>
          <w:sz w:val="20"/>
          <w:szCs w:val="20"/>
        </w:rPr>
        <w:t>ых</w:t>
      </w:r>
      <w:r w:rsidR="00192B4B" w:rsidRPr="00192B4B">
        <w:rPr>
          <w:sz w:val="20"/>
          <w:szCs w:val="20"/>
        </w:rPr>
        <w:t xml:space="preserve"> характеристик выявленных нарушений, недостатков, сведений о принятых в ходе экспертно-аналитического мероприятия мерах по устранению выявленных нарушений, недостатков и их последствий либо информации об отсутствии выявленных нарушений и недостатков</w:t>
      </w:r>
      <w:r w:rsidRPr="00A12279">
        <w:rPr>
          <w:sz w:val="20"/>
          <w:szCs w:val="20"/>
        </w:rPr>
        <w:t>)</w:t>
      </w:r>
      <w:r w:rsidR="00192B4B">
        <w:rPr>
          <w:sz w:val="20"/>
          <w:szCs w:val="20"/>
        </w:rPr>
        <w:t>.</w:t>
      </w:r>
    </w:p>
    <w:p w14:paraId="4D474994" w14:textId="77777777" w:rsidR="00884E93" w:rsidRDefault="00884E93" w:rsidP="00EA0258">
      <w:pPr>
        <w:pStyle w:val="aa"/>
        <w:rPr>
          <w:sz w:val="28"/>
          <w:szCs w:val="28"/>
        </w:rPr>
      </w:pPr>
    </w:p>
    <w:p w14:paraId="7263051F" w14:textId="77777777" w:rsidR="00884E93" w:rsidRDefault="00884E93" w:rsidP="00EA0258">
      <w:pPr>
        <w:pStyle w:val="aa"/>
        <w:rPr>
          <w:sz w:val="28"/>
          <w:szCs w:val="28"/>
        </w:rPr>
      </w:pPr>
    </w:p>
    <w:p w14:paraId="30B5702C" w14:textId="77777777" w:rsidR="00884E93" w:rsidRDefault="00884E93" w:rsidP="00EA0258">
      <w:pPr>
        <w:pStyle w:val="aa"/>
        <w:rPr>
          <w:sz w:val="28"/>
          <w:szCs w:val="28"/>
        </w:rPr>
      </w:pPr>
    </w:p>
    <w:p w14:paraId="166F4A18" w14:textId="77777777" w:rsidR="00884E93" w:rsidRDefault="00884E93" w:rsidP="00EA0258">
      <w:pPr>
        <w:pStyle w:val="aa"/>
        <w:rPr>
          <w:sz w:val="28"/>
          <w:szCs w:val="28"/>
        </w:rPr>
      </w:pPr>
    </w:p>
    <w:p w14:paraId="7190A7C7" w14:textId="77777777" w:rsidR="00884E93" w:rsidRDefault="00884E93" w:rsidP="00EA0258">
      <w:pPr>
        <w:pStyle w:val="aa"/>
        <w:rPr>
          <w:sz w:val="28"/>
          <w:szCs w:val="28"/>
        </w:rPr>
      </w:pPr>
    </w:p>
    <w:p w14:paraId="5F5A1544" w14:textId="4604F0BC" w:rsidR="00884E93" w:rsidRPr="00884E93" w:rsidRDefault="00884E93" w:rsidP="00EA0258">
      <w:pPr>
        <w:pStyle w:val="aa"/>
        <w:rPr>
          <w:sz w:val="28"/>
          <w:szCs w:val="28"/>
        </w:rPr>
      </w:pPr>
      <w:r w:rsidRPr="00884E93">
        <w:rPr>
          <w:sz w:val="28"/>
          <w:szCs w:val="28"/>
        </w:rPr>
        <w:t>Виза исполнителя (руководителя) экспертно-аналитического мероприятия</w:t>
      </w:r>
    </w:p>
    <w:sectPr w:rsidR="00884E93" w:rsidRPr="00884E93" w:rsidSect="008E6825">
      <w:headerReference w:type="default" r:id="rId13"/>
      <w:pgSz w:w="11907" w:h="16840"/>
      <w:pgMar w:top="1134" w:right="851" w:bottom="1134" w:left="1418" w:header="709" w:footer="709" w:gutter="0"/>
      <w:paperSrc w:first="1" w:other="1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9658E" w14:textId="77777777" w:rsidR="002C058D" w:rsidRDefault="002C058D">
      <w:r>
        <w:separator/>
      </w:r>
    </w:p>
  </w:endnote>
  <w:endnote w:type="continuationSeparator" w:id="0">
    <w:p w14:paraId="519B4EC9" w14:textId="77777777" w:rsidR="002C058D" w:rsidRDefault="002C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D66B5" w14:textId="77777777" w:rsidR="002C058D" w:rsidRDefault="002C058D">
      <w:r>
        <w:separator/>
      </w:r>
    </w:p>
  </w:footnote>
  <w:footnote w:type="continuationSeparator" w:id="0">
    <w:p w14:paraId="59CF4A2B" w14:textId="77777777" w:rsidR="002C058D" w:rsidRDefault="002C0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45606" w14:textId="77777777" w:rsidR="00464F93" w:rsidRDefault="00593C41">
    <w:pPr>
      <w:pStyle w:val="a4"/>
    </w:pPr>
    <w:r>
      <w:rPr>
        <w:rStyle w:val="a3"/>
      </w:rPr>
      <w:fldChar w:fldCharType="begin"/>
    </w:r>
    <w:r w:rsidR="00464F93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5E7670">
      <w:rPr>
        <w:rStyle w:val="a3"/>
        <w:noProof/>
      </w:rPr>
      <w:t>2</w:t>
    </w:r>
    <w:r>
      <w:rPr>
        <w:rStyle w:val="a3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C19"/>
    <w:rsid w:val="00001182"/>
    <w:rsid w:val="000110DF"/>
    <w:rsid w:val="000148ED"/>
    <w:rsid w:val="00064206"/>
    <w:rsid w:val="00071084"/>
    <w:rsid w:val="00081B4B"/>
    <w:rsid w:val="000841D6"/>
    <w:rsid w:val="000910CA"/>
    <w:rsid w:val="000A052B"/>
    <w:rsid w:val="000A345F"/>
    <w:rsid w:val="000A4165"/>
    <w:rsid w:val="000B44FB"/>
    <w:rsid w:val="000B59BA"/>
    <w:rsid w:val="000C0565"/>
    <w:rsid w:val="000C2382"/>
    <w:rsid w:val="000D7C65"/>
    <w:rsid w:val="000E2EF9"/>
    <w:rsid w:val="000E57FA"/>
    <w:rsid w:val="000E7616"/>
    <w:rsid w:val="000F69AA"/>
    <w:rsid w:val="00101FD9"/>
    <w:rsid w:val="00160DDF"/>
    <w:rsid w:val="001734A2"/>
    <w:rsid w:val="001742D5"/>
    <w:rsid w:val="00186FED"/>
    <w:rsid w:val="001929F7"/>
    <w:rsid w:val="00192B4B"/>
    <w:rsid w:val="001A4027"/>
    <w:rsid w:val="001B1716"/>
    <w:rsid w:val="001E0898"/>
    <w:rsid w:val="001E3888"/>
    <w:rsid w:val="001E71DB"/>
    <w:rsid w:val="00211353"/>
    <w:rsid w:val="002200A2"/>
    <w:rsid w:val="00221A04"/>
    <w:rsid w:val="00232F7C"/>
    <w:rsid w:val="00233B0F"/>
    <w:rsid w:val="002402C4"/>
    <w:rsid w:val="002541AB"/>
    <w:rsid w:val="0025691B"/>
    <w:rsid w:val="002A1676"/>
    <w:rsid w:val="002B0255"/>
    <w:rsid w:val="002B060D"/>
    <w:rsid w:val="002B1303"/>
    <w:rsid w:val="002C058D"/>
    <w:rsid w:val="002C1B52"/>
    <w:rsid w:val="002C5965"/>
    <w:rsid w:val="002F0B58"/>
    <w:rsid w:val="002F3184"/>
    <w:rsid w:val="00314FA3"/>
    <w:rsid w:val="00320DD1"/>
    <w:rsid w:val="00334D0B"/>
    <w:rsid w:val="00337862"/>
    <w:rsid w:val="00346101"/>
    <w:rsid w:val="003622E0"/>
    <w:rsid w:val="00366D4C"/>
    <w:rsid w:val="003845E5"/>
    <w:rsid w:val="00392F46"/>
    <w:rsid w:val="003944BB"/>
    <w:rsid w:val="003A2956"/>
    <w:rsid w:val="003A5F10"/>
    <w:rsid w:val="003B0BF0"/>
    <w:rsid w:val="003C18FB"/>
    <w:rsid w:val="004223ED"/>
    <w:rsid w:val="00431946"/>
    <w:rsid w:val="0043505D"/>
    <w:rsid w:val="00437600"/>
    <w:rsid w:val="004408E5"/>
    <w:rsid w:val="00447B99"/>
    <w:rsid w:val="00454ECB"/>
    <w:rsid w:val="0046333C"/>
    <w:rsid w:val="00464F93"/>
    <w:rsid w:val="004665D9"/>
    <w:rsid w:val="0048249B"/>
    <w:rsid w:val="0048282B"/>
    <w:rsid w:val="004A6DD0"/>
    <w:rsid w:val="004A7ED8"/>
    <w:rsid w:val="004D0FAB"/>
    <w:rsid w:val="004D5310"/>
    <w:rsid w:val="004D7A4E"/>
    <w:rsid w:val="004E5DD0"/>
    <w:rsid w:val="004F0912"/>
    <w:rsid w:val="004F7719"/>
    <w:rsid w:val="0051323B"/>
    <w:rsid w:val="005474F4"/>
    <w:rsid w:val="005708B8"/>
    <w:rsid w:val="00572DA8"/>
    <w:rsid w:val="00574430"/>
    <w:rsid w:val="00593C41"/>
    <w:rsid w:val="0059671E"/>
    <w:rsid w:val="005B7068"/>
    <w:rsid w:val="005E15E7"/>
    <w:rsid w:val="005E7670"/>
    <w:rsid w:val="0060794F"/>
    <w:rsid w:val="0061147E"/>
    <w:rsid w:val="00630F37"/>
    <w:rsid w:val="006503A2"/>
    <w:rsid w:val="0066360D"/>
    <w:rsid w:val="0068454D"/>
    <w:rsid w:val="006B024C"/>
    <w:rsid w:val="006C1A4F"/>
    <w:rsid w:val="006D2F20"/>
    <w:rsid w:val="006D506C"/>
    <w:rsid w:val="006E512A"/>
    <w:rsid w:val="006E6F78"/>
    <w:rsid w:val="006F2C29"/>
    <w:rsid w:val="0070085F"/>
    <w:rsid w:val="00704E9D"/>
    <w:rsid w:val="00705538"/>
    <w:rsid w:val="00710C63"/>
    <w:rsid w:val="00725AD9"/>
    <w:rsid w:val="0073349E"/>
    <w:rsid w:val="00775915"/>
    <w:rsid w:val="007821F3"/>
    <w:rsid w:val="00786C1B"/>
    <w:rsid w:val="00796A8C"/>
    <w:rsid w:val="007A1230"/>
    <w:rsid w:val="007A1E37"/>
    <w:rsid w:val="007A353B"/>
    <w:rsid w:val="007B7551"/>
    <w:rsid w:val="007C30A9"/>
    <w:rsid w:val="00802F04"/>
    <w:rsid w:val="00810BF1"/>
    <w:rsid w:val="00831181"/>
    <w:rsid w:val="008379A1"/>
    <w:rsid w:val="00842831"/>
    <w:rsid w:val="00865014"/>
    <w:rsid w:val="00867A2B"/>
    <w:rsid w:val="00870BEE"/>
    <w:rsid w:val="00872F55"/>
    <w:rsid w:val="00875584"/>
    <w:rsid w:val="00884311"/>
    <w:rsid w:val="00884E93"/>
    <w:rsid w:val="008A445A"/>
    <w:rsid w:val="008C5FCA"/>
    <w:rsid w:val="008D3C84"/>
    <w:rsid w:val="008D443B"/>
    <w:rsid w:val="008E6810"/>
    <w:rsid w:val="008E6825"/>
    <w:rsid w:val="008F65B2"/>
    <w:rsid w:val="009120DB"/>
    <w:rsid w:val="00920FA1"/>
    <w:rsid w:val="00944B9E"/>
    <w:rsid w:val="009459C7"/>
    <w:rsid w:val="00954C8A"/>
    <w:rsid w:val="009555AD"/>
    <w:rsid w:val="00965251"/>
    <w:rsid w:val="00981D4B"/>
    <w:rsid w:val="009825B7"/>
    <w:rsid w:val="009967D1"/>
    <w:rsid w:val="009A2750"/>
    <w:rsid w:val="009C0A9F"/>
    <w:rsid w:val="009C1AE2"/>
    <w:rsid w:val="009D1C19"/>
    <w:rsid w:val="009F480A"/>
    <w:rsid w:val="009F65E8"/>
    <w:rsid w:val="00A027C1"/>
    <w:rsid w:val="00A04C53"/>
    <w:rsid w:val="00A054E0"/>
    <w:rsid w:val="00A12279"/>
    <w:rsid w:val="00A21F19"/>
    <w:rsid w:val="00A408DC"/>
    <w:rsid w:val="00A43EA0"/>
    <w:rsid w:val="00A44429"/>
    <w:rsid w:val="00A574AE"/>
    <w:rsid w:val="00A9010B"/>
    <w:rsid w:val="00A96254"/>
    <w:rsid w:val="00AA736A"/>
    <w:rsid w:val="00AB3D2E"/>
    <w:rsid w:val="00AD652F"/>
    <w:rsid w:val="00AE3CAC"/>
    <w:rsid w:val="00AF5134"/>
    <w:rsid w:val="00B01C24"/>
    <w:rsid w:val="00B0769D"/>
    <w:rsid w:val="00B12129"/>
    <w:rsid w:val="00B16FD6"/>
    <w:rsid w:val="00B25215"/>
    <w:rsid w:val="00B325D0"/>
    <w:rsid w:val="00B62F0A"/>
    <w:rsid w:val="00B64289"/>
    <w:rsid w:val="00B85E96"/>
    <w:rsid w:val="00B8779C"/>
    <w:rsid w:val="00B913D5"/>
    <w:rsid w:val="00BA757B"/>
    <w:rsid w:val="00BB38F6"/>
    <w:rsid w:val="00BB59D3"/>
    <w:rsid w:val="00BE5E64"/>
    <w:rsid w:val="00C05CE5"/>
    <w:rsid w:val="00C17527"/>
    <w:rsid w:val="00C219AD"/>
    <w:rsid w:val="00C22E40"/>
    <w:rsid w:val="00C4439F"/>
    <w:rsid w:val="00C453F2"/>
    <w:rsid w:val="00C67B46"/>
    <w:rsid w:val="00C71AFD"/>
    <w:rsid w:val="00C74E65"/>
    <w:rsid w:val="00C846A6"/>
    <w:rsid w:val="00CC6035"/>
    <w:rsid w:val="00CD3E82"/>
    <w:rsid w:val="00CE3323"/>
    <w:rsid w:val="00CE3757"/>
    <w:rsid w:val="00CE3BF1"/>
    <w:rsid w:val="00CF79F4"/>
    <w:rsid w:val="00D16EFF"/>
    <w:rsid w:val="00D34CDC"/>
    <w:rsid w:val="00D453CB"/>
    <w:rsid w:val="00D52048"/>
    <w:rsid w:val="00D5433A"/>
    <w:rsid w:val="00D56BF1"/>
    <w:rsid w:val="00D64108"/>
    <w:rsid w:val="00D92449"/>
    <w:rsid w:val="00D95629"/>
    <w:rsid w:val="00DB4C96"/>
    <w:rsid w:val="00DB532A"/>
    <w:rsid w:val="00DD1B05"/>
    <w:rsid w:val="00DD795B"/>
    <w:rsid w:val="00E0573A"/>
    <w:rsid w:val="00E102AB"/>
    <w:rsid w:val="00E13EA2"/>
    <w:rsid w:val="00E26F88"/>
    <w:rsid w:val="00E435DC"/>
    <w:rsid w:val="00E478C3"/>
    <w:rsid w:val="00E6707B"/>
    <w:rsid w:val="00E80537"/>
    <w:rsid w:val="00E81DAD"/>
    <w:rsid w:val="00E84748"/>
    <w:rsid w:val="00E873C5"/>
    <w:rsid w:val="00E92A5D"/>
    <w:rsid w:val="00EA0258"/>
    <w:rsid w:val="00EA3B31"/>
    <w:rsid w:val="00ED6693"/>
    <w:rsid w:val="00EE2BDC"/>
    <w:rsid w:val="00EF1C4A"/>
    <w:rsid w:val="00F0153A"/>
    <w:rsid w:val="00F172BE"/>
    <w:rsid w:val="00F36A73"/>
    <w:rsid w:val="00F5161F"/>
    <w:rsid w:val="00F52310"/>
    <w:rsid w:val="00F5647F"/>
    <w:rsid w:val="00F81912"/>
    <w:rsid w:val="00F84FF1"/>
    <w:rsid w:val="00FC487A"/>
    <w:rsid w:val="00FD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F35C17"/>
  <w15:docId w15:val="{5A46D275-EFC8-4338-9F80-65207B3F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6825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qFormat/>
    <w:rsid w:val="009A2750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9A2750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9A2750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1C19"/>
  </w:style>
  <w:style w:type="paragraph" w:styleId="a4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5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6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7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8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9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a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b">
    <w:name w:val="Table Grid"/>
    <w:basedOn w:val="a1"/>
    <w:rsid w:val="00D52048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ДСП"/>
    <w:basedOn w:val="a"/>
    <w:rsid w:val="003845E5"/>
    <w:pPr>
      <w:spacing w:line="240" w:lineRule="auto"/>
      <w:ind w:firstLine="0"/>
      <w:jc w:val="center"/>
    </w:pPr>
    <w:rPr>
      <w:i/>
      <w:sz w:val="24"/>
    </w:rPr>
  </w:style>
  <w:style w:type="paragraph" w:styleId="ad">
    <w:name w:val="footer"/>
    <w:basedOn w:val="a"/>
    <w:rsid w:val="00392F46"/>
    <w:pPr>
      <w:tabs>
        <w:tab w:val="center" w:pos="4677"/>
        <w:tab w:val="right" w:pos="9355"/>
      </w:tabs>
    </w:pPr>
  </w:style>
  <w:style w:type="paragraph" w:styleId="ae">
    <w:name w:val="footnote text"/>
    <w:basedOn w:val="a"/>
    <w:link w:val="af"/>
    <w:semiHidden/>
    <w:unhideWhenUsed/>
    <w:rsid w:val="000B59BA"/>
    <w:pPr>
      <w:spacing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0B59BA"/>
  </w:style>
  <w:style w:type="character" w:styleId="af0">
    <w:name w:val="footnote reference"/>
    <w:basedOn w:val="a0"/>
    <w:semiHidden/>
    <w:unhideWhenUsed/>
    <w:rsid w:val="000B59BA"/>
    <w:rPr>
      <w:vertAlign w:val="superscript"/>
    </w:rPr>
  </w:style>
  <w:style w:type="paragraph" w:styleId="af1">
    <w:name w:val="List Paragraph"/>
    <w:basedOn w:val="a"/>
    <w:uiPriority w:val="34"/>
    <w:qFormat/>
    <w:rsid w:val="009C0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customXml" Target="../customXml/item6.xml"/><Relationship Id="rId12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6EBDFCC2E1B55A4EA456C875079FF981" ma:contentTypeVersion="6" ma:contentTypeDescription="Документ с атрибутами" ma:contentTypeScope="" ma:versionID="0f494306b8cedd6bd789560b3729913e">
  <xsd:schema xmlns:xsd="http://www.w3.org/2001/XMLSchema" xmlns:xs="http://www.w3.org/2001/XMLSchema" xmlns:p="http://schemas.microsoft.com/office/2006/metadata/properties" xmlns:ns2="BD5D7F97-43DC-4B9B-BA58-7AFF08FDADA5" xmlns:ns3="c36334b5-d259-44e6-bd9b-b4f02e616251" targetNamespace="http://schemas.microsoft.com/office/2006/metadata/properties" ma:root="true" ma:fieldsID="f549c23110fb63b202489d5ef3c1b723" ns2:_="" ns3:_="">
    <xsd:import namespace="BD5D7F97-43DC-4B9B-BA58-7AFF08FDADA5"/>
    <xsd:import namespace="c36334b5-d259-44e6-bd9b-b4f02e616251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 minOccurs="0"/>
                <xsd:element ref="ns2:Position" minOccurs="0"/>
                <xsd:element ref="ns2:DoPublic" minOccurs="0"/>
                <xsd:element ref="ns2:PositionInView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nillable="true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nillable="true" ma:displayName="Позиция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nillable="true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nillable="true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334b5-d259-44e6-bd9b-b4f02e616251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5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>2010-04-02T00:00:00Z</AproveDate>
    <FullName xmlns="BD5D7F97-43DC-4B9B-BA58-7AFF08FDADA5">Бланк &amp;quot;Акт изъятия документов&amp;quot; (&lt;strong&gt;без герба&lt;/strong&gt;, &lt;em&gt;группа регистрации в САДЭД &amp;quot;Дело&amp;quot;- &lt;/em&gt;исходящий (внутренний) структурного подразделения, структура - см. СГА 101)</FullName>
    <PositionInView xmlns="BD5D7F97-43DC-4B9B-BA58-7AFF08FDADA5">5</PositionInView>
    <Position xmlns="BD5D7F97-43DC-4B9B-BA58-7AFF08FDADA5">100</Position>
    <StatusExt xmlns="BD5D7F97-43DC-4B9B-BA58-7AFF08FDADA5">Утверждён</StatusExt>
    <PublishDate xmlns="BD5D7F97-43DC-4B9B-BA58-7AFF08FDADA5">2010-04-16T00:00:00Z</PublishDate>
    <DoPublic xmlns="BD5D7F97-43DC-4B9B-BA58-7AFF08FDADA5">true</DoPublic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7788A-624C-45A6-AD53-65259993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c36334b5-d259-44e6-bd9b-b4f02e616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7F337D-8454-4B29-80AA-61F5959985AA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A5B23B9E-3DBF-4E91-8111-50FC9BC19BF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601C973-444E-4F20-A3E6-7D8D781DAC9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C6B3E5A-5BC2-41C5-95D8-9574119B9500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A6E928E-E070-4C6D-A24A-FF1F09906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Акт изъятия документов</vt:lpstr>
    </vt:vector>
  </TitlesOfParts>
  <Company>@Счетная палата Российской Федерации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Акт изъятия документов</dc:title>
  <dc:creator>ДДОПК</dc:creator>
  <cp:lastModifiedBy>Ирина Лисицкая</cp:lastModifiedBy>
  <cp:revision>2</cp:revision>
  <cp:lastPrinted>2024-03-06T09:06:00Z</cp:lastPrinted>
  <dcterms:created xsi:type="dcterms:W3CDTF">2024-07-24T09:34:00Z</dcterms:created>
  <dcterms:modified xsi:type="dcterms:W3CDTF">2024-07-24T09:34:00Z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Крылова Т.В.</vt:lpwstr>
  </property>
  <property fmtid="{D5CDD505-2E9C-101B-9397-08002B2CF9AE}" pid="4" name="Order">
    <vt:lpwstr>10900.0000000000</vt:lpwstr>
  </property>
  <property fmtid="{D5CDD505-2E9C-101B-9397-08002B2CF9AE}" pid="5" name="ContentType">
    <vt:lpwstr>Документ с атрибутами</vt:lpwstr>
  </property>
  <property fmtid="{D5CDD505-2E9C-101B-9397-08002B2CF9AE}" pid="6" name="_dlc_DocId">
    <vt:lpwstr>AUUPZJ3A7SR7-22-145</vt:lpwstr>
  </property>
  <property fmtid="{D5CDD505-2E9C-101B-9397-08002B2CF9AE}" pid="7" name="_dlc_DocIdItemGuid">
    <vt:lpwstr>243f6e22-0552-41e5-a3f3-7f9ca91f9f22</vt:lpwstr>
  </property>
  <property fmtid="{D5CDD505-2E9C-101B-9397-08002B2CF9AE}" pid="8" name="_dlc_DocIdUrl">
    <vt:lpwstr>http://portal/activity_ach/_layouts/DocIdRedir.aspx?ID=AUUPZJ3A7SR7-22-145, AUUPZJ3A7SR7-22-145</vt:lpwstr>
  </property>
</Properties>
</file>